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702" w:rsidRPr="00BD1702" w:rsidRDefault="00BD1702" w:rsidP="00BD1702">
      <w:pPr>
        <w:ind w:left="360"/>
        <w:jc w:val="center"/>
        <w:rPr>
          <w:b/>
          <w:sz w:val="28"/>
          <w:szCs w:val="28"/>
        </w:rPr>
      </w:pPr>
      <w:r w:rsidRPr="00BD1702">
        <w:rPr>
          <w:b/>
          <w:sz w:val="28"/>
          <w:szCs w:val="28"/>
        </w:rPr>
        <w:t>AGENDA</w:t>
      </w:r>
    </w:p>
    <w:p w:rsidR="00BD1702" w:rsidRPr="00BD1702" w:rsidRDefault="00BD1702" w:rsidP="00BD1702">
      <w:pPr>
        <w:ind w:left="360"/>
        <w:jc w:val="center"/>
        <w:rPr>
          <w:b/>
          <w:sz w:val="24"/>
          <w:szCs w:val="24"/>
        </w:rPr>
      </w:pPr>
      <w:r w:rsidRPr="00BD1702">
        <w:rPr>
          <w:b/>
          <w:sz w:val="24"/>
          <w:szCs w:val="24"/>
        </w:rPr>
        <w:t xml:space="preserve">Washington State Center for Court Research </w:t>
      </w:r>
    </w:p>
    <w:p w:rsidR="00BD1702" w:rsidRPr="00BD1702" w:rsidRDefault="00BD1702" w:rsidP="00BD1702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  <w:r w:rsidRPr="00BD1702">
        <w:rPr>
          <w:b/>
          <w:sz w:val="24"/>
          <w:szCs w:val="24"/>
        </w:rPr>
        <w:t>Strategic Oversight Committee Meeting</w:t>
      </w:r>
    </w:p>
    <w:p w:rsidR="00BD1702" w:rsidRPr="000E2A6F" w:rsidRDefault="000F2B65" w:rsidP="00BD1702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October 3, 2022</w:t>
      </w:r>
      <w:r w:rsidR="00BD1702" w:rsidRPr="000E2A6F">
        <w:rPr>
          <w:sz w:val="24"/>
          <w:szCs w:val="24"/>
        </w:rPr>
        <w:t xml:space="preserve"> / </w:t>
      </w:r>
      <w:r>
        <w:rPr>
          <w:sz w:val="24"/>
          <w:szCs w:val="24"/>
        </w:rPr>
        <w:t>2 – 3:30 pm</w:t>
      </w:r>
      <w:r w:rsidR="00BD1702" w:rsidRPr="000E2A6F">
        <w:rPr>
          <w:sz w:val="24"/>
          <w:szCs w:val="24"/>
        </w:rPr>
        <w:t xml:space="preserve"> / Zoom Meeting</w:t>
      </w:r>
    </w:p>
    <w:p w:rsidR="00BD1702" w:rsidRPr="000E2A6F" w:rsidRDefault="00D0702C" w:rsidP="000E2A6F">
      <w:pPr>
        <w:pStyle w:val="ListParagraph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 w:rsidRPr="000E2A6F">
        <w:rPr>
          <w:sz w:val="24"/>
          <w:szCs w:val="24"/>
        </w:rPr>
        <w:t>Welcom</w:t>
      </w:r>
      <w:r w:rsidR="00980D07" w:rsidRPr="000E2A6F">
        <w:rPr>
          <w:sz w:val="24"/>
          <w:szCs w:val="24"/>
        </w:rPr>
        <w:t>e</w:t>
      </w:r>
    </w:p>
    <w:p w:rsidR="00BD1702" w:rsidRPr="000E2A6F" w:rsidRDefault="00980D07" w:rsidP="000E2A6F">
      <w:pPr>
        <w:pStyle w:val="ListParagraph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 w:rsidRPr="000E2A6F">
        <w:rPr>
          <w:sz w:val="24"/>
          <w:szCs w:val="24"/>
        </w:rPr>
        <w:t xml:space="preserve">Introductions </w:t>
      </w:r>
    </w:p>
    <w:p w:rsidR="00D0702C" w:rsidRPr="000E2A6F" w:rsidRDefault="000F2B65" w:rsidP="000E2A6F">
      <w:pPr>
        <w:pStyle w:val="ListParagraph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Data for Justice Developments (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>)</w:t>
      </w:r>
    </w:p>
    <w:p w:rsidR="0081526A" w:rsidRDefault="000F2B65" w:rsidP="00E3209E">
      <w:pPr>
        <w:pStyle w:val="ListParagraph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>
        <w:rPr>
          <w:bCs/>
          <w:sz w:val="24"/>
          <w:szCs w:val="24"/>
        </w:rPr>
        <w:t>Staffing and Topic Area (</w:t>
      </w:r>
      <w:proofErr w:type="spellStart"/>
      <w:r>
        <w:rPr>
          <w:bCs/>
          <w:sz w:val="24"/>
          <w:szCs w:val="24"/>
        </w:rPr>
        <w:t>Powerpoint</w:t>
      </w:r>
      <w:proofErr w:type="spellEnd"/>
      <w:r>
        <w:rPr>
          <w:bCs/>
          <w:sz w:val="24"/>
          <w:szCs w:val="24"/>
        </w:rPr>
        <w:t>)</w:t>
      </w:r>
      <w:r w:rsidR="00D0702C" w:rsidRPr="000E2A6F">
        <w:rPr>
          <w:sz w:val="24"/>
          <w:szCs w:val="24"/>
        </w:rPr>
        <w:t xml:space="preserve"> </w:t>
      </w:r>
    </w:p>
    <w:p w:rsidR="00E3209E" w:rsidRPr="00E3209E" w:rsidRDefault="00E3209E" w:rsidP="00E3209E">
      <w:pPr>
        <w:pStyle w:val="ListParagraph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Priorities for New Lines of Work</w:t>
      </w:r>
    </w:p>
    <w:p w:rsidR="001A5967" w:rsidRPr="000E2A6F" w:rsidRDefault="00E3209E" w:rsidP="000E2A6F">
      <w:pPr>
        <w:pStyle w:val="ListParagraph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Review of prior meeting minutes</w:t>
      </w:r>
      <w:r w:rsidR="00E8141C" w:rsidRPr="000E2A6F">
        <w:rPr>
          <w:sz w:val="24"/>
          <w:szCs w:val="24"/>
        </w:rPr>
        <w:t xml:space="preserve"> </w:t>
      </w:r>
    </w:p>
    <w:p w:rsidR="00A660EC" w:rsidRPr="000E2A6F" w:rsidRDefault="00A660EC" w:rsidP="000E2A6F">
      <w:pPr>
        <w:pStyle w:val="ListParagraph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 w:rsidRPr="000E2A6F">
        <w:rPr>
          <w:sz w:val="24"/>
          <w:szCs w:val="24"/>
        </w:rPr>
        <w:t>Close</w:t>
      </w:r>
    </w:p>
    <w:sectPr w:rsidR="00A660EC" w:rsidRPr="000E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25949"/>
    <w:multiLevelType w:val="hybridMultilevel"/>
    <w:tmpl w:val="C2DE7408"/>
    <w:lvl w:ilvl="0" w:tplc="E4482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44C07"/>
    <w:multiLevelType w:val="hybridMultilevel"/>
    <w:tmpl w:val="ED427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19B"/>
    <w:rsid w:val="00006EBC"/>
    <w:rsid w:val="000E2A6F"/>
    <w:rsid w:val="000F2B65"/>
    <w:rsid w:val="001A5967"/>
    <w:rsid w:val="001E08EE"/>
    <w:rsid w:val="00207E26"/>
    <w:rsid w:val="00286282"/>
    <w:rsid w:val="002A7B2B"/>
    <w:rsid w:val="003B04FD"/>
    <w:rsid w:val="00427A45"/>
    <w:rsid w:val="00452F3E"/>
    <w:rsid w:val="00455FB5"/>
    <w:rsid w:val="00477882"/>
    <w:rsid w:val="005303FB"/>
    <w:rsid w:val="00576F1D"/>
    <w:rsid w:val="005C607A"/>
    <w:rsid w:val="00720050"/>
    <w:rsid w:val="0072096C"/>
    <w:rsid w:val="007B5D11"/>
    <w:rsid w:val="0081526A"/>
    <w:rsid w:val="00943FEA"/>
    <w:rsid w:val="00980D07"/>
    <w:rsid w:val="009B5E21"/>
    <w:rsid w:val="00A55E34"/>
    <w:rsid w:val="00A660EC"/>
    <w:rsid w:val="00BD1702"/>
    <w:rsid w:val="00C019C7"/>
    <w:rsid w:val="00C254CA"/>
    <w:rsid w:val="00C56ED1"/>
    <w:rsid w:val="00CC719B"/>
    <w:rsid w:val="00D0702C"/>
    <w:rsid w:val="00E3209E"/>
    <w:rsid w:val="00E66161"/>
    <w:rsid w:val="00E8141C"/>
    <w:rsid w:val="00E81AFE"/>
    <w:rsid w:val="00F03D20"/>
    <w:rsid w:val="00F6189A"/>
    <w:rsid w:val="00FB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C2E7"/>
  <w15:chartTrackingRefBased/>
  <w15:docId w15:val="{75A236AE-109E-45D9-B69B-9DE5E5F4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Delostrinos Johnson</dc:creator>
  <cp:keywords/>
  <dc:description/>
  <cp:lastModifiedBy>Ballou, Stephanie</cp:lastModifiedBy>
  <cp:revision>4</cp:revision>
  <dcterms:created xsi:type="dcterms:W3CDTF">2022-09-28T17:44:00Z</dcterms:created>
  <dcterms:modified xsi:type="dcterms:W3CDTF">2022-09-29T14:58:00Z</dcterms:modified>
</cp:coreProperties>
</file>